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F1B46" w14:textId="30011EA1" w:rsidR="00BC1359" w:rsidRPr="00BC1359" w:rsidRDefault="00BC1359" w:rsidP="00BC1359">
      <w:pPr>
        <w:jc w:val="center"/>
        <w:rPr>
          <w:sz w:val="26"/>
          <w:szCs w:val="26"/>
        </w:rPr>
      </w:pPr>
      <w:r w:rsidRPr="00BC1359">
        <w:rPr>
          <w:sz w:val="26"/>
          <w:szCs w:val="26"/>
        </w:rPr>
        <w:t>КРИТЕРИИ ОЧНОГО ЭТАПА «ПЕДАГОГ-ПСИХОЛОГ»</w:t>
      </w:r>
    </w:p>
    <w:p w14:paraId="60B60E4A" w14:textId="4DD5EAB3" w:rsidR="00BC1359" w:rsidRPr="00BC1359" w:rsidRDefault="00BC1359" w:rsidP="00BC1359">
      <w:pPr>
        <w:jc w:val="center"/>
        <w:rPr>
          <w:b/>
          <w:sz w:val="26"/>
          <w:szCs w:val="26"/>
        </w:rPr>
      </w:pPr>
      <w:r w:rsidRPr="00BC1359">
        <w:rPr>
          <w:sz w:val="26"/>
          <w:szCs w:val="26"/>
        </w:rPr>
        <w:t>КОНКУРСНОЕ ИСПЫТАНИЕ «</w:t>
      </w:r>
      <w:r w:rsidRPr="00BC1359">
        <w:rPr>
          <w:rFonts w:eastAsia="Calibri"/>
          <w:sz w:val="26"/>
          <w:szCs w:val="26"/>
          <w:lang w:eastAsia="en-US"/>
        </w:rPr>
        <w:t>ПРОФЕССИОНАЛЬНЫЙ КВЕСТ</w:t>
      </w:r>
      <w:r w:rsidRPr="00BC1359">
        <w:rPr>
          <w:sz w:val="26"/>
          <w:szCs w:val="26"/>
        </w:rPr>
        <w:t>»</w:t>
      </w:r>
    </w:p>
    <w:p w14:paraId="27CCB371" w14:textId="77777777" w:rsidR="00BC1359" w:rsidRPr="00BC1359" w:rsidRDefault="00BC1359" w:rsidP="00BC1359">
      <w:pPr>
        <w:widowControl/>
        <w:autoSpaceDE/>
        <w:autoSpaceDN/>
        <w:adjustRightInd/>
        <w:jc w:val="center"/>
        <w:rPr>
          <w:rFonts w:eastAsia="Calibri"/>
          <w:b/>
          <w:sz w:val="26"/>
          <w:szCs w:val="26"/>
          <w:lang w:eastAsia="en-US"/>
        </w:rPr>
      </w:pPr>
    </w:p>
    <w:p w14:paraId="0F012B92" w14:textId="0FD104A1" w:rsidR="00A21AF9" w:rsidRPr="00BC1359" w:rsidRDefault="00A21AF9" w:rsidP="00BC1359">
      <w:pPr>
        <w:widowControl/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359">
        <w:rPr>
          <w:rFonts w:eastAsia="Calibri"/>
          <w:sz w:val="26"/>
          <w:szCs w:val="26"/>
          <w:lang w:eastAsia="en-US"/>
        </w:rPr>
        <w:t>Цель: демонстрация умения участника анализировать, обобщать и интерпретировать всю совокупность имеющихся у педагога-психолога данных диагностического обследования</w:t>
      </w:r>
    </w:p>
    <w:p w14:paraId="60AB3E85" w14:textId="2359CA34" w:rsidR="00BC1359" w:rsidRPr="00BC1359" w:rsidRDefault="00BC1359" w:rsidP="00A21AF9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14:paraId="122FE3A4" w14:textId="3DCA0274" w:rsidR="00BC1359" w:rsidRPr="00BC1359" w:rsidRDefault="00BC1359" w:rsidP="00BC1359">
      <w:pPr>
        <w:ind w:firstLine="709"/>
        <w:jc w:val="both"/>
        <w:rPr>
          <w:sz w:val="26"/>
          <w:szCs w:val="26"/>
        </w:rPr>
      </w:pPr>
      <w:r w:rsidRPr="00BC1359">
        <w:rPr>
          <w:sz w:val="26"/>
          <w:szCs w:val="26"/>
        </w:rPr>
        <w:t xml:space="preserve">Формат конкурсного испытания: участник должен подготовить документ «Психологическое заключение» на основе анализа данных протокола психодиагностического обследования. </w:t>
      </w:r>
    </w:p>
    <w:p w14:paraId="523CBD27" w14:textId="613A6C42" w:rsidR="00BC1359" w:rsidRPr="00BC1359" w:rsidRDefault="00BC1359" w:rsidP="00BC1359">
      <w:pPr>
        <w:ind w:firstLine="709"/>
        <w:jc w:val="both"/>
        <w:rPr>
          <w:sz w:val="26"/>
          <w:szCs w:val="26"/>
        </w:rPr>
      </w:pPr>
      <w:r w:rsidRPr="00BC1359">
        <w:rPr>
          <w:sz w:val="26"/>
          <w:szCs w:val="26"/>
        </w:rPr>
        <w:t xml:space="preserve">Возраст детей и проблематика задач для заданий конкурсного испытания определяются Оргкомитетом Конкурса. </w:t>
      </w:r>
    </w:p>
    <w:p w14:paraId="7F31724E" w14:textId="0BDE8466" w:rsidR="00BC1359" w:rsidRPr="00BC1359" w:rsidRDefault="00BC1359" w:rsidP="00BC1359">
      <w:pPr>
        <w:ind w:firstLine="708"/>
        <w:jc w:val="both"/>
        <w:rPr>
          <w:sz w:val="26"/>
          <w:szCs w:val="26"/>
        </w:rPr>
      </w:pPr>
      <w:r w:rsidRPr="00BC1359">
        <w:rPr>
          <w:sz w:val="26"/>
          <w:szCs w:val="26"/>
        </w:rPr>
        <w:t>Регламент не более 120 минут.</w:t>
      </w:r>
    </w:p>
    <w:p w14:paraId="46AEFFB0" w14:textId="1BFE7AC3" w:rsidR="00BC1359" w:rsidRDefault="00BC1359" w:rsidP="00A21AF9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14:paraId="22BF5C00" w14:textId="60C36B17" w:rsidR="00BC1359" w:rsidRPr="006F2C7C" w:rsidRDefault="00BC1359" w:rsidP="00BC135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22392F23" w14:textId="589B5E01" w:rsidR="00BC1359" w:rsidRPr="006F2C7C" w:rsidRDefault="00BC1359" w:rsidP="00BC135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22 балла</w:t>
      </w:r>
      <w:r w:rsidRPr="006F2C7C">
        <w:rPr>
          <w:sz w:val="26"/>
          <w:szCs w:val="26"/>
        </w:rPr>
        <w:t>.</w:t>
      </w:r>
    </w:p>
    <w:p w14:paraId="59200ACF" w14:textId="77777777" w:rsidR="0046221B" w:rsidRPr="001636DF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3D4B8396" w14:textId="77777777" w:rsidR="0046221B" w:rsidRPr="006008D1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color w:val="000000"/>
          <w:sz w:val="26"/>
          <w:szCs w:val="26"/>
          <w:lang w:bidi="ru-RU"/>
        </w:rPr>
        <w:t>»;</w:t>
      </w:r>
    </w:p>
    <w:p w14:paraId="1503E9E9" w14:textId="77777777" w:rsidR="0046221B" w:rsidRPr="006008D1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52315002" w14:textId="77777777" w:rsidR="0046221B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48D737B0" w14:textId="77777777" w:rsidR="0046221B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237"/>
        <w:gridCol w:w="1134"/>
      </w:tblGrid>
      <w:tr w:rsidR="004F2BF6" w:rsidRPr="00BC1359" w14:paraId="2C856E3B" w14:textId="77777777" w:rsidTr="00093A0A">
        <w:tc>
          <w:tcPr>
            <w:tcW w:w="2943" w:type="dxa"/>
            <w:shd w:val="clear" w:color="auto" w:fill="auto"/>
          </w:tcPr>
          <w:p w14:paraId="3AF13FBB" w14:textId="77777777" w:rsidR="004F2BF6" w:rsidRPr="00BC1359" w:rsidRDefault="004F2BF6" w:rsidP="00A21AF9">
            <w:pPr>
              <w:jc w:val="center"/>
              <w:rPr>
                <w:bCs/>
                <w:iCs/>
                <w:kern w:val="28"/>
                <w:sz w:val="26"/>
                <w:szCs w:val="26"/>
              </w:rPr>
            </w:pPr>
            <w:r w:rsidRPr="00BC1359">
              <w:rPr>
                <w:kern w:val="28"/>
                <w:sz w:val="26"/>
                <w:szCs w:val="26"/>
              </w:rPr>
              <w:t>Критерий</w:t>
            </w:r>
          </w:p>
        </w:tc>
        <w:tc>
          <w:tcPr>
            <w:tcW w:w="6237" w:type="dxa"/>
            <w:shd w:val="clear" w:color="auto" w:fill="auto"/>
          </w:tcPr>
          <w:p w14:paraId="5426AB8B" w14:textId="77777777" w:rsidR="004F2BF6" w:rsidRPr="00BC1359" w:rsidRDefault="004F2BF6" w:rsidP="00A21AF9">
            <w:pPr>
              <w:jc w:val="center"/>
              <w:rPr>
                <w:bCs/>
                <w:iCs/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shd w:val="clear" w:color="auto" w:fill="auto"/>
          </w:tcPr>
          <w:p w14:paraId="6A8FDFB1" w14:textId="77777777" w:rsidR="004F2BF6" w:rsidRPr="00BC1359" w:rsidRDefault="004F2BF6" w:rsidP="00A21AF9">
            <w:pPr>
              <w:jc w:val="center"/>
              <w:rPr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Баллы</w:t>
            </w:r>
          </w:p>
        </w:tc>
      </w:tr>
      <w:tr w:rsidR="00D24F87" w:rsidRPr="00BC1359" w14:paraId="4F9A3DB3" w14:textId="77777777" w:rsidTr="00E90B40">
        <w:trPr>
          <w:trHeight w:val="615"/>
        </w:trPr>
        <w:tc>
          <w:tcPr>
            <w:tcW w:w="2943" w:type="dxa"/>
            <w:vMerge w:val="restart"/>
            <w:shd w:val="clear" w:color="auto" w:fill="auto"/>
          </w:tcPr>
          <w:p w14:paraId="15E29A9D" w14:textId="77777777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Соответствие требованиям к структуре документа</w:t>
            </w:r>
          </w:p>
        </w:tc>
        <w:tc>
          <w:tcPr>
            <w:tcW w:w="6237" w:type="dxa"/>
            <w:shd w:val="clear" w:color="auto" w:fill="auto"/>
          </w:tcPr>
          <w:p w14:paraId="31522FF5" w14:textId="2A16F203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соответствие требованиям к оформлению документа</w:t>
            </w:r>
          </w:p>
        </w:tc>
        <w:tc>
          <w:tcPr>
            <w:tcW w:w="1134" w:type="dxa"/>
            <w:shd w:val="clear" w:color="auto" w:fill="auto"/>
          </w:tcPr>
          <w:p w14:paraId="3906A950" w14:textId="71A229A6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62D03803" w14:textId="77777777" w:rsidTr="00E90B40">
        <w:trPr>
          <w:trHeight w:val="615"/>
        </w:trPr>
        <w:tc>
          <w:tcPr>
            <w:tcW w:w="2943" w:type="dxa"/>
            <w:vMerge/>
            <w:shd w:val="clear" w:color="auto" w:fill="auto"/>
          </w:tcPr>
          <w:p w14:paraId="6B3DDB7C" w14:textId="77777777" w:rsidR="00D24F87" w:rsidRPr="00BC1359" w:rsidRDefault="00D24F87" w:rsidP="00D24F8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3F1A0D9F" w14:textId="1E07A5FE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проведена оценка полноты представленных психодиагностических данных</w:t>
            </w:r>
          </w:p>
        </w:tc>
        <w:tc>
          <w:tcPr>
            <w:tcW w:w="1134" w:type="dxa"/>
            <w:shd w:val="clear" w:color="auto" w:fill="auto"/>
          </w:tcPr>
          <w:p w14:paraId="6589640D" w14:textId="5E268454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7E0026C1" w14:textId="77777777" w:rsidTr="00A21AF9">
        <w:trPr>
          <w:trHeight w:val="70"/>
        </w:trPr>
        <w:tc>
          <w:tcPr>
            <w:tcW w:w="2943" w:type="dxa"/>
            <w:vMerge/>
            <w:shd w:val="clear" w:color="auto" w:fill="auto"/>
          </w:tcPr>
          <w:p w14:paraId="6901BD81" w14:textId="77777777" w:rsidR="00D24F87" w:rsidRPr="00BC1359" w:rsidRDefault="00D24F87" w:rsidP="00D24F8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02CFE5B8" w14:textId="12F739BB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соблюдены этические нормы</w:t>
            </w:r>
          </w:p>
        </w:tc>
        <w:tc>
          <w:tcPr>
            <w:tcW w:w="1134" w:type="dxa"/>
            <w:shd w:val="clear" w:color="auto" w:fill="auto"/>
          </w:tcPr>
          <w:p w14:paraId="7CAC6DE0" w14:textId="7796A0E5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D24F87" w:rsidRPr="00BC1359" w14:paraId="20249E0D" w14:textId="77777777" w:rsidTr="00A21AF9">
        <w:trPr>
          <w:trHeight w:val="611"/>
        </w:trPr>
        <w:tc>
          <w:tcPr>
            <w:tcW w:w="2943" w:type="dxa"/>
            <w:vMerge w:val="restart"/>
            <w:shd w:val="clear" w:color="auto" w:fill="auto"/>
          </w:tcPr>
          <w:p w14:paraId="66DBBF1C" w14:textId="77777777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Глубина раскрытия проблемы и убедительность суждений</w:t>
            </w:r>
          </w:p>
        </w:tc>
        <w:tc>
          <w:tcPr>
            <w:tcW w:w="6237" w:type="dxa"/>
            <w:shd w:val="clear" w:color="auto" w:fill="auto"/>
          </w:tcPr>
          <w:p w14:paraId="173F7EE6" w14:textId="7A9F0278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10"/>
                <w:sz w:val="26"/>
                <w:szCs w:val="26"/>
              </w:rPr>
              <w:t>проведен анализ актуального уровня психического развития ребенка</w:t>
            </w:r>
          </w:p>
        </w:tc>
        <w:tc>
          <w:tcPr>
            <w:tcW w:w="1134" w:type="dxa"/>
            <w:shd w:val="clear" w:color="auto" w:fill="auto"/>
          </w:tcPr>
          <w:p w14:paraId="79F3FC57" w14:textId="382C42FE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7C41C07C" w14:textId="77777777" w:rsidTr="00A21AF9">
        <w:trPr>
          <w:trHeight w:val="585"/>
        </w:trPr>
        <w:tc>
          <w:tcPr>
            <w:tcW w:w="2943" w:type="dxa"/>
            <w:vMerge/>
            <w:shd w:val="clear" w:color="auto" w:fill="auto"/>
          </w:tcPr>
          <w:p w14:paraId="37D029B9" w14:textId="77777777" w:rsidR="00D24F87" w:rsidRPr="00BC1359" w:rsidRDefault="00D24F87" w:rsidP="00D24F8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47DD5F3F" w14:textId="0F47AF69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по результатам проведенного анализа выявлены проблемы</w:t>
            </w:r>
          </w:p>
        </w:tc>
        <w:tc>
          <w:tcPr>
            <w:tcW w:w="1134" w:type="dxa"/>
            <w:shd w:val="clear" w:color="auto" w:fill="auto"/>
          </w:tcPr>
          <w:p w14:paraId="129BC0D7" w14:textId="2B03AD33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D24F87" w:rsidRPr="00BC1359" w14:paraId="5AAB83B8" w14:textId="77777777" w:rsidTr="00A21AF9">
        <w:trPr>
          <w:trHeight w:val="675"/>
        </w:trPr>
        <w:tc>
          <w:tcPr>
            <w:tcW w:w="2943" w:type="dxa"/>
            <w:vMerge/>
            <w:shd w:val="clear" w:color="auto" w:fill="auto"/>
          </w:tcPr>
          <w:p w14:paraId="018240B9" w14:textId="77777777" w:rsidR="00D24F87" w:rsidRPr="00BC1359" w:rsidRDefault="00D24F87" w:rsidP="00D24F8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7CF9AD6E" w14:textId="0AF3AD4D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 целью решения выявленных проблем сформулированы рекомендации для родителей и педагогов </w:t>
            </w:r>
          </w:p>
        </w:tc>
        <w:tc>
          <w:tcPr>
            <w:tcW w:w="1134" w:type="dxa"/>
            <w:shd w:val="clear" w:color="auto" w:fill="auto"/>
          </w:tcPr>
          <w:p w14:paraId="117F45F5" w14:textId="1D3D0004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32FF3135" w14:textId="77777777" w:rsidTr="00A21AF9">
        <w:trPr>
          <w:trHeight w:val="645"/>
        </w:trPr>
        <w:tc>
          <w:tcPr>
            <w:tcW w:w="2943" w:type="dxa"/>
            <w:vMerge w:val="restart"/>
            <w:shd w:val="clear" w:color="auto" w:fill="auto"/>
          </w:tcPr>
          <w:p w14:paraId="00E92122" w14:textId="77777777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Аргументация собственного мнения</w:t>
            </w:r>
          </w:p>
        </w:tc>
        <w:tc>
          <w:tcPr>
            <w:tcW w:w="6237" w:type="dxa"/>
            <w:shd w:val="clear" w:color="auto" w:fill="auto"/>
          </w:tcPr>
          <w:p w14:paraId="0AA8CF6D" w14:textId="6696B39B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последовательность выводов соответствует данным диагностической процедуры</w:t>
            </w:r>
          </w:p>
        </w:tc>
        <w:tc>
          <w:tcPr>
            <w:tcW w:w="1134" w:type="dxa"/>
            <w:shd w:val="clear" w:color="auto" w:fill="auto"/>
          </w:tcPr>
          <w:p w14:paraId="092A3350" w14:textId="2EEFA359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68322CAC" w14:textId="77777777" w:rsidTr="00E90B40">
        <w:trPr>
          <w:trHeight w:val="630"/>
        </w:trPr>
        <w:tc>
          <w:tcPr>
            <w:tcW w:w="2943" w:type="dxa"/>
            <w:vMerge/>
            <w:shd w:val="clear" w:color="auto" w:fill="auto"/>
          </w:tcPr>
          <w:p w14:paraId="030F95BD" w14:textId="77777777" w:rsidR="00D24F87" w:rsidRPr="00BC1359" w:rsidRDefault="00D24F87" w:rsidP="00D24F8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07F01678" w14:textId="35DF1B11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построен адекватный вероятностный прогноз развития ребенка</w:t>
            </w:r>
          </w:p>
        </w:tc>
        <w:tc>
          <w:tcPr>
            <w:tcW w:w="1134" w:type="dxa"/>
            <w:shd w:val="clear" w:color="auto" w:fill="auto"/>
          </w:tcPr>
          <w:p w14:paraId="209AA82B" w14:textId="6046933C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3430FDAF" w14:textId="77777777" w:rsidTr="00E90B40">
        <w:trPr>
          <w:trHeight w:val="630"/>
        </w:trPr>
        <w:tc>
          <w:tcPr>
            <w:tcW w:w="2943" w:type="dxa"/>
            <w:vMerge/>
            <w:shd w:val="clear" w:color="auto" w:fill="auto"/>
          </w:tcPr>
          <w:p w14:paraId="67E8BE7D" w14:textId="77777777" w:rsidR="00D24F87" w:rsidRPr="00BC1359" w:rsidRDefault="00D24F87" w:rsidP="00D24F8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66E0B2D9" w14:textId="14162987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даны корректные предложения по коррекционно-профилактической работе либо развивающим программам</w:t>
            </w:r>
          </w:p>
        </w:tc>
        <w:tc>
          <w:tcPr>
            <w:tcW w:w="1134" w:type="dxa"/>
            <w:shd w:val="clear" w:color="auto" w:fill="auto"/>
          </w:tcPr>
          <w:p w14:paraId="553A2F2F" w14:textId="160199DB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568F706F" w14:textId="77777777" w:rsidTr="00A21AF9">
        <w:trPr>
          <w:trHeight w:val="685"/>
        </w:trPr>
        <w:tc>
          <w:tcPr>
            <w:tcW w:w="2943" w:type="dxa"/>
            <w:vMerge w:val="restart"/>
            <w:shd w:val="clear" w:color="auto" w:fill="auto"/>
          </w:tcPr>
          <w:p w14:paraId="5680F3B8" w14:textId="77777777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Логичность изложения, грамотность</w:t>
            </w:r>
          </w:p>
          <w:p w14:paraId="2C12CF2F" w14:textId="77777777" w:rsidR="00D24F87" w:rsidRPr="00BC1359" w:rsidRDefault="00D24F87" w:rsidP="00D24F8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68A302C8" w14:textId="5B689BF6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используется грамотный и аргументированный анализ результатов психодиагностического исследования</w:t>
            </w:r>
          </w:p>
        </w:tc>
        <w:tc>
          <w:tcPr>
            <w:tcW w:w="1134" w:type="dxa"/>
            <w:shd w:val="clear" w:color="auto" w:fill="auto"/>
          </w:tcPr>
          <w:p w14:paraId="50AEA226" w14:textId="054BA97C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D24F87" w:rsidRPr="00BC1359" w14:paraId="36E4D28B" w14:textId="77777777" w:rsidTr="00E90B40">
        <w:trPr>
          <w:trHeight w:val="795"/>
        </w:trPr>
        <w:tc>
          <w:tcPr>
            <w:tcW w:w="2943" w:type="dxa"/>
            <w:vMerge/>
            <w:shd w:val="clear" w:color="auto" w:fill="auto"/>
          </w:tcPr>
          <w:p w14:paraId="57D929FD" w14:textId="77777777" w:rsidR="00D24F87" w:rsidRPr="00BC1359" w:rsidRDefault="00D24F87" w:rsidP="00D24F8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412CBCAE" w14:textId="30BAE3E5" w:rsidR="00D24F87" w:rsidRPr="00BC1359" w:rsidRDefault="00D24F87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используемые понятия, в том числе профессиональная терминология, полно и достоверно характеризуют рассматриваемые проблемы</w:t>
            </w:r>
          </w:p>
        </w:tc>
        <w:tc>
          <w:tcPr>
            <w:tcW w:w="1134" w:type="dxa"/>
            <w:shd w:val="clear" w:color="auto" w:fill="auto"/>
          </w:tcPr>
          <w:p w14:paraId="6C4F3D05" w14:textId="3BF05689" w:rsidR="00D24F87" w:rsidRPr="00BC1359" w:rsidRDefault="00D24F87" w:rsidP="00D24F87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5302B6" w:rsidRPr="00BC1359" w14:paraId="1AA91DC3" w14:textId="77777777" w:rsidTr="00093A0A">
        <w:tc>
          <w:tcPr>
            <w:tcW w:w="9180" w:type="dxa"/>
            <w:gridSpan w:val="2"/>
            <w:shd w:val="clear" w:color="auto" w:fill="auto"/>
          </w:tcPr>
          <w:p w14:paraId="036DDD5D" w14:textId="77777777" w:rsidR="005302B6" w:rsidRPr="00BC1359" w:rsidRDefault="005302B6" w:rsidP="00A21AF9">
            <w:pPr>
              <w:jc w:val="right"/>
              <w:rPr>
                <w:spacing w:val="-10"/>
                <w:sz w:val="26"/>
                <w:szCs w:val="26"/>
              </w:rPr>
            </w:pPr>
            <w:r w:rsidRPr="00BC1359">
              <w:rPr>
                <w:b/>
                <w:spacing w:val="-10"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shd w:val="clear" w:color="auto" w:fill="auto"/>
          </w:tcPr>
          <w:p w14:paraId="28D1FB79" w14:textId="77777777" w:rsidR="005302B6" w:rsidRPr="00BC1359" w:rsidRDefault="005302B6" w:rsidP="00A21AF9">
            <w:pPr>
              <w:jc w:val="center"/>
              <w:rPr>
                <w:b/>
                <w:spacing w:val="-6"/>
                <w:sz w:val="26"/>
                <w:szCs w:val="26"/>
              </w:rPr>
            </w:pPr>
            <w:r w:rsidRPr="00BC1359">
              <w:rPr>
                <w:b/>
                <w:spacing w:val="-6"/>
                <w:sz w:val="26"/>
                <w:szCs w:val="26"/>
              </w:rPr>
              <w:t>22</w:t>
            </w:r>
          </w:p>
        </w:tc>
      </w:tr>
    </w:tbl>
    <w:p w14:paraId="6B66A614" w14:textId="77777777" w:rsidR="0046221B" w:rsidRDefault="0046221B" w:rsidP="00BC1359">
      <w:pPr>
        <w:jc w:val="center"/>
        <w:rPr>
          <w:sz w:val="26"/>
          <w:szCs w:val="26"/>
        </w:rPr>
      </w:pPr>
    </w:p>
    <w:p w14:paraId="4508D0B0" w14:textId="77777777" w:rsidR="0046221B" w:rsidRDefault="0046221B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9C1532A" w14:textId="5BFE4779" w:rsidR="00BC1359" w:rsidRPr="00BC1359" w:rsidRDefault="00BC1359" w:rsidP="00BC1359">
      <w:pPr>
        <w:jc w:val="center"/>
        <w:rPr>
          <w:sz w:val="26"/>
          <w:szCs w:val="26"/>
        </w:rPr>
      </w:pPr>
      <w:r w:rsidRPr="00BC1359">
        <w:rPr>
          <w:sz w:val="26"/>
          <w:szCs w:val="26"/>
        </w:rPr>
        <w:lastRenderedPageBreak/>
        <w:t>КРИТЕРИИ ОЧНОГО ЭТАПА «ПЕДАГОГ-ПСИХОЛОГ»</w:t>
      </w:r>
    </w:p>
    <w:p w14:paraId="08A07DB4" w14:textId="7C611587" w:rsidR="00BC1359" w:rsidRPr="00BC1359" w:rsidRDefault="00BC1359" w:rsidP="00BC1359">
      <w:pPr>
        <w:jc w:val="center"/>
        <w:rPr>
          <w:b/>
          <w:sz w:val="26"/>
          <w:szCs w:val="26"/>
        </w:rPr>
      </w:pPr>
      <w:r w:rsidRPr="00BC1359">
        <w:rPr>
          <w:sz w:val="26"/>
          <w:szCs w:val="26"/>
        </w:rPr>
        <w:t>КОНКУРСНОЕ ИСПЫТАНИЕ «</w:t>
      </w:r>
      <w:r w:rsidRPr="00BC1359">
        <w:rPr>
          <w:rFonts w:eastAsia="Calibri"/>
          <w:sz w:val="26"/>
          <w:szCs w:val="26"/>
          <w:lang w:eastAsia="en-US"/>
        </w:rPr>
        <w:t>ПРОФЕССИОНАЛЬНЫЙ КЕЙС</w:t>
      </w:r>
      <w:r w:rsidRPr="00BC1359">
        <w:rPr>
          <w:sz w:val="26"/>
          <w:szCs w:val="26"/>
        </w:rPr>
        <w:t>»</w:t>
      </w:r>
    </w:p>
    <w:p w14:paraId="68B3FCCB" w14:textId="77777777" w:rsidR="00BC1359" w:rsidRPr="00BC1359" w:rsidRDefault="00BC1359" w:rsidP="0095727E">
      <w:pPr>
        <w:widowControl/>
        <w:autoSpaceDE/>
        <w:autoSpaceDN/>
        <w:adjustRightInd/>
        <w:jc w:val="both"/>
        <w:rPr>
          <w:rFonts w:eastAsia="Calibri"/>
          <w:b/>
          <w:sz w:val="26"/>
          <w:szCs w:val="26"/>
          <w:lang w:eastAsia="en-US"/>
        </w:rPr>
      </w:pPr>
    </w:p>
    <w:p w14:paraId="1D2FEE4E" w14:textId="4D6E46F5" w:rsidR="0095727E" w:rsidRDefault="005302B6" w:rsidP="00BC1359">
      <w:pPr>
        <w:widowControl/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359">
        <w:rPr>
          <w:rFonts w:eastAsia="Calibri"/>
          <w:sz w:val="26"/>
          <w:szCs w:val="26"/>
          <w:lang w:eastAsia="en-US"/>
        </w:rPr>
        <w:t>Цель: демонстрация умения участников Конкурса вести индивидуальную консультацию по решению психологических проблем</w:t>
      </w:r>
    </w:p>
    <w:p w14:paraId="1AA51147" w14:textId="4A7D8118" w:rsidR="00BC1359" w:rsidRDefault="00BC1359" w:rsidP="0095727E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14:paraId="0CA742B0" w14:textId="77777777" w:rsidR="00BC1359" w:rsidRPr="000B1965" w:rsidRDefault="00BC1359" w:rsidP="00BC1359">
      <w:pPr>
        <w:ind w:firstLine="709"/>
        <w:jc w:val="both"/>
        <w:rPr>
          <w:sz w:val="26"/>
          <w:szCs w:val="26"/>
        </w:rPr>
      </w:pPr>
      <w:r w:rsidRPr="000B1965">
        <w:rPr>
          <w:sz w:val="26"/>
          <w:szCs w:val="26"/>
        </w:rPr>
        <w:t xml:space="preserve">Формат конкурсного испытания: участнику демонстрируется кейс, который представляет собой проблемную ситуацию, требующую принятия решения. Кейс впервые предъявляется перед началом конкурсного испытания. Участник в режиме реального времени работает с «клиентом» и помогает ему решить проблемную ситуацию. </w:t>
      </w:r>
    </w:p>
    <w:p w14:paraId="4BCE60F1" w14:textId="4B68156D" w:rsidR="00BC1359" w:rsidRDefault="00BC1359" w:rsidP="00BC1359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0B1965">
        <w:rPr>
          <w:sz w:val="26"/>
          <w:szCs w:val="26"/>
        </w:rPr>
        <w:t xml:space="preserve">Регламент до 20 минут (выступление участника – 15 минут, ответы </w:t>
      </w:r>
      <w:r w:rsidRPr="000B1965">
        <w:rPr>
          <w:sz w:val="26"/>
          <w:szCs w:val="26"/>
        </w:rPr>
        <w:br/>
        <w:t xml:space="preserve">на вопросы жюри </w:t>
      </w:r>
      <w:r>
        <w:rPr>
          <w:sz w:val="26"/>
          <w:szCs w:val="26"/>
        </w:rPr>
        <w:t>– 5 минут).</w:t>
      </w:r>
    </w:p>
    <w:p w14:paraId="730ADC59" w14:textId="34D5A824" w:rsidR="00BC1359" w:rsidRDefault="00BC1359" w:rsidP="00BC1359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14:paraId="40CB2030" w14:textId="77777777" w:rsidR="00BC1359" w:rsidRPr="006F2C7C" w:rsidRDefault="00BC1359" w:rsidP="00BC135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4B9E95EC" w14:textId="77777777" w:rsidR="00BC1359" w:rsidRPr="006F2C7C" w:rsidRDefault="00BC1359" w:rsidP="00BC135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22 балла</w:t>
      </w:r>
      <w:r w:rsidRPr="006F2C7C">
        <w:rPr>
          <w:sz w:val="26"/>
          <w:szCs w:val="26"/>
        </w:rPr>
        <w:t>.</w:t>
      </w:r>
    </w:p>
    <w:p w14:paraId="7E3AC0B5" w14:textId="77777777" w:rsidR="0046221B" w:rsidRPr="001636DF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2EFFD89D" w14:textId="77777777" w:rsidR="0046221B" w:rsidRPr="006008D1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color w:val="000000"/>
          <w:sz w:val="26"/>
          <w:szCs w:val="26"/>
          <w:lang w:bidi="ru-RU"/>
        </w:rPr>
        <w:t>»;</w:t>
      </w:r>
    </w:p>
    <w:p w14:paraId="2825D86D" w14:textId="77777777" w:rsidR="0046221B" w:rsidRPr="006008D1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4EEC9BD2" w14:textId="77777777" w:rsidR="0046221B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6622B967" w14:textId="77777777" w:rsidR="0046221B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</w:p>
    <w:tbl>
      <w:tblPr>
        <w:tblStyle w:val="a5"/>
        <w:tblW w:w="489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6238"/>
        <w:gridCol w:w="1133"/>
      </w:tblGrid>
      <w:tr w:rsidR="005302B6" w:rsidRPr="00BC1359" w14:paraId="4B5E1B98" w14:textId="77777777" w:rsidTr="0095727E">
        <w:tc>
          <w:tcPr>
            <w:tcW w:w="1389" w:type="pct"/>
            <w:hideMark/>
          </w:tcPr>
          <w:p w14:paraId="52D5F10A" w14:textId="77777777" w:rsidR="005302B6" w:rsidRPr="00BC1359" w:rsidRDefault="005302B6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Критерий</w:t>
            </w:r>
          </w:p>
        </w:tc>
        <w:tc>
          <w:tcPr>
            <w:tcW w:w="3056" w:type="pct"/>
            <w:hideMark/>
          </w:tcPr>
          <w:p w14:paraId="748CEA24" w14:textId="77777777" w:rsidR="005302B6" w:rsidRPr="00BC1359" w:rsidRDefault="005302B6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Показатели</w:t>
            </w:r>
          </w:p>
        </w:tc>
        <w:tc>
          <w:tcPr>
            <w:tcW w:w="555" w:type="pct"/>
            <w:hideMark/>
          </w:tcPr>
          <w:p w14:paraId="5CFF5B4A" w14:textId="77777777" w:rsidR="005302B6" w:rsidRPr="00BC1359" w:rsidRDefault="005302B6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Баллы</w:t>
            </w:r>
          </w:p>
        </w:tc>
      </w:tr>
      <w:tr w:rsidR="0095727E" w:rsidRPr="00BC1359" w14:paraId="16CB325D" w14:textId="77777777" w:rsidTr="0095727E">
        <w:tc>
          <w:tcPr>
            <w:tcW w:w="1389" w:type="pct"/>
            <w:vMerge w:val="restart"/>
          </w:tcPr>
          <w:p w14:paraId="74557DC4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Профессиональная компетентность</w:t>
            </w:r>
          </w:p>
          <w:p w14:paraId="0EC6C975" w14:textId="77777777" w:rsidR="0095727E" w:rsidRPr="00BC1359" w:rsidRDefault="0095727E" w:rsidP="009572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056" w:type="pct"/>
          </w:tcPr>
          <w:p w14:paraId="7B2B4DB7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 xml:space="preserve">владение профессиональными знаниями, навыками, умениями, приёмами и технологиями работы, позволяющее продемонстрировать эффективную стратегию работы с клиентом </w:t>
            </w:r>
          </w:p>
        </w:tc>
        <w:tc>
          <w:tcPr>
            <w:tcW w:w="555" w:type="pct"/>
          </w:tcPr>
          <w:p w14:paraId="475158DF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5A06EB04" w14:textId="77777777" w:rsidTr="0095727E">
        <w:tc>
          <w:tcPr>
            <w:tcW w:w="1389" w:type="pct"/>
            <w:vMerge/>
          </w:tcPr>
          <w:p w14:paraId="0C57DAFA" w14:textId="77777777" w:rsidR="0095727E" w:rsidRPr="00BC1359" w:rsidRDefault="0095727E" w:rsidP="0095727E">
            <w:pPr>
              <w:pStyle w:val="a6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56" w:type="pct"/>
          </w:tcPr>
          <w:p w14:paraId="21785D59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целесообразность использованных приёмов и методов, форм взаимодействия</w:t>
            </w:r>
          </w:p>
        </w:tc>
        <w:tc>
          <w:tcPr>
            <w:tcW w:w="555" w:type="pct"/>
          </w:tcPr>
          <w:p w14:paraId="21A1DF79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7A304DD4" w14:textId="77777777" w:rsidTr="0095727E">
        <w:tc>
          <w:tcPr>
            <w:tcW w:w="1389" w:type="pct"/>
            <w:vMerge/>
          </w:tcPr>
          <w:p w14:paraId="5672CBEC" w14:textId="77777777" w:rsidR="0095727E" w:rsidRPr="00BC1359" w:rsidRDefault="0095727E" w:rsidP="0095727E">
            <w:pPr>
              <w:pStyle w:val="a6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56" w:type="pct"/>
          </w:tcPr>
          <w:p w14:paraId="0D0603EA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соответствие предлагаемых путей решения проблемы возрастным и психологическим особенностям детей</w:t>
            </w:r>
          </w:p>
        </w:tc>
        <w:tc>
          <w:tcPr>
            <w:tcW w:w="555" w:type="pct"/>
          </w:tcPr>
          <w:p w14:paraId="3AD0E00E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bCs/>
                <w:iCs/>
                <w:color w:val="000000"/>
                <w:sz w:val="26"/>
                <w:szCs w:val="26"/>
              </w:rPr>
              <w:t>0-2</w:t>
            </w:r>
          </w:p>
        </w:tc>
      </w:tr>
      <w:tr w:rsidR="0095727E" w:rsidRPr="00BC1359" w14:paraId="7918FBDF" w14:textId="77777777" w:rsidTr="0095727E">
        <w:tc>
          <w:tcPr>
            <w:tcW w:w="1389" w:type="pct"/>
            <w:vMerge w:val="restart"/>
          </w:tcPr>
          <w:p w14:paraId="2A26A891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Аналитическая компетентность</w:t>
            </w:r>
          </w:p>
        </w:tc>
        <w:tc>
          <w:tcPr>
            <w:tcW w:w="3056" w:type="pct"/>
          </w:tcPr>
          <w:p w14:paraId="281D818B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умение выявить и сформулировать психолого-педагогическую проблему</w:t>
            </w:r>
          </w:p>
        </w:tc>
        <w:tc>
          <w:tcPr>
            <w:tcW w:w="555" w:type="pct"/>
          </w:tcPr>
          <w:p w14:paraId="0EFF7430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11485989" w14:textId="77777777" w:rsidTr="0095727E">
        <w:tc>
          <w:tcPr>
            <w:tcW w:w="1389" w:type="pct"/>
            <w:vMerge/>
          </w:tcPr>
          <w:p w14:paraId="4E83A12F" w14:textId="77777777" w:rsidR="0095727E" w:rsidRPr="00BC1359" w:rsidRDefault="0095727E" w:rsidP="0095727E">
            <w:pPr>
              <w:pStyle w:val="a6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56" w:type="pct"/>
          </w:tcPr>
          <w:p w14:paraId="2ACB55A0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умение наметить тактические и стратегические пути решения психолого-педагогической проблемы</w:t>
            </w:r>
          </w:p>
        </w:tc>
        <w:tc>
          <w:tcPr>
            <w:tcW w:w="555" w:type="pct"/>
          </w:tcPr>
          <w:p w14:paraId="55A0B4E3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16849EC5" w14:textId="77777777" w:rsidTr="0095727E">
        <w:tc>
          <w:tcPr>
            <w:tcW w:w="1389" w:type="pct"/>
            <w:vMerge w:val="restart"/>
            <w:hideMark/>
          </w:tcPr>
          <w:p w14:paraId="1F9F93EB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Коммуникативная компетентность</w:t>
            </w:r>
          </w:p>
        </w:tc>
        <w:tc>
          <w:tcPr>
            <w:tcW w:w="3056" w:type="pct"/>
          </w:tcPr>
          <w:p w14:paraId="47FA6C39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общая культура (культура речи; соблюдение этических норм профессиональной деятельности)</w:t>
            </w:r>
          </w:p>
        </w:tc>
        <w:tc>
          <w:tcPr>
            <w:tcW w:w="555" w:type="pct"/>
            <w:hideMark/>
          </w:tcPr>
          <w:p w14:paraId="6D1695FB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4756DD02" w14:textId="77777777" w:rsidTr="0095727E">
        <w:tc>
          <w:tcPr>
            <w:tcW w:w="1389" w:type="pct"/>
            <w:vMerge/>
            <w:hideMark/>
          </w:tcPr>
          <w:p w14:paraId="78CBA449" w14:textId="77777777" w:rsidR="0095727E" w:rsidRPr="00BC1359" w:rsidRDefault="0095727E" w:rsidP="009572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056" w:type="pct"/>
          </w:tcPr>
          <w:p w14:paraId="376A719E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умение установить контакт с клиентом (присоединение, тактичность, эмоциональность, принятие, толерантность)</w:t>
            </w:r>
          </w:p>
        </w:tc>
        <w:tc>
          <w:tcPr>
            <w:tcW w:w="555" w:type="pct"/>
            <w:hideMark/>
          </w:tcPr>
          <w:p w14:paraId="09957FDC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6781E700" w14:textId="77777777" w:rsidTr="0095727E">
        <w:tc>
          <w:tcPr>
            <w:tcW w:w="1389" w:type="pct"/>
            <w:vMerge/>
            <w:hideMark/>
          </w:tcPr>
          <w:p w14:paraId="6A697781" w14:textId="77777777" w:rsidR="0095727E" w:rsidRPr="00BC1359" w:rsidRDefault="0095727E" w:rsidP="009572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056" w:type="pct"/>
          </w:tcPr>
          <w:p w14:paraId="6B1A91A3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использование техники активного слушания (перефразирование, отражение чувств, уточнение, резюмирование)</w:t>
            </w:r>
          </w:p>
        </w:tc>
        <w:tc>
          <w:tcPr>
            <w:tcW w:w="555" w:type="pct"/>
            <w:hideMark/>
          </w:tcPr>
          <w:p w14:paraId="75520B21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3DF49476" w14:textId="77777777" w:rsidTr="0095727E">
        <w:tc>
          <w:tcPr>
            <w:tcW w:w="1389" w:type="pct"/>
            <w:vMerge/>
            <w:hideMark/>
          </w:tcPr>
          <w:p w14:paraId="7D87C822" w14:textId="77777777" w:rsidR="0095727E" w:rsidRPr="00BC1359" w:rsidRDefault="0095727E" w:rsidP="009572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056" w:type="pct"/>
          </w:tcPr>
          <w:p w14:paraId="5D15B816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владение навыками коммуникативного взаимодействия (слушать, слышать, адекватно реагировать)</w:t>
            </w:r>
          </w:p>
        </w:tc>
        <w:tc>
          <w:tcPr>
            <w:tcW w:w="555" w:type="pct"/>
            <w:hideMark/>
          </w:tcPr>
          <w:p w14:paraId="25440806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5DCFEA78" w14:textId="77777777" w:rsidTr="0095727E">
        <w:tc>
          <w:tcPr>
            <w:tcW w:w="1389" w:type="pct"/>
            <w:vMerge/>
            <w:hideMark/>
          </w:tcPr>
          <w:p w14:paraId="6AF05B3D" w14:textId="77777777" w:rsidR="0095727E" w:rsidRPr="00BC1359" w:rsidRDefault="0095727E" w:rsidP="009572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056" w:type="pct"/>
          </w:tcPr>
          <w:p w14:paraId="21E93457" w14:textId="77777777" w:rsidR="0095727E" w:rsidRPr="00BC1359" w:rsidRDefault="0095727E" w:rsidP="009B57F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способность к импровизации, мобильность</w:t>
            </w:r>
          </w:p>
        </w:tc>
        <w:tc>
          <w:tcPr>
            <w:tcW w:w="555" w:type="pct"/>
            <w:hideMark/>
          </w:tcPr>
          <w:p w14:paraId="0A89A6C8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5727E" w:rsidRPr="00BC1359" w14:paraId="376033E3" w14:textId="77777777" w:rsidTr="0095727E">
        <w:tc>
          <w:tcPr>
            <w:tcW w:w="4445" w:type="pct"/>
            <w:gridSpan w:val="2"/>
            <w:hideMark/>
          </w:tcPr>
          <w:p w14:paraId="0C62F70E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right"/>
              <w:rPr>
                <w:b/>
                <w:sz w:val="26"/>
                <w:szCs w:val="26"/>
              </w:rPr>
            </w:pPr>
            <w:r w:rsidRPr="00BC1359">
              <w:rPr>
                <w:b/>
                <w:spacing w:val="-10"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555" w:type="pct"/>
            <w:hideMark/>
          </w:tcPr>
          <w:p w14:paraId="4BAC986C" w14:textId="77777777" w:rsidR="0095727E" w:rsidRPr="00BC1359" w:rsidRDefault="0095727E" w:rsidP="0095727E">
            <w:pPr>
              <w:widowControl/>
              <w:autoSpaceDE/>
              <w:autoSpaceDN/>
              <w:adjustRightInd/>
              <w:jc w:val="center"/>
              <w:rPr>
                <w:b/>
                <w:sz w:val="26"/>
                <w:szCs w:val="26"/>
              </w:rPr>
            </w:pPr>
            <w:r w:rsidRPr="00BC1359">
              <w:rPr>
                <w:b/>
                <w:sz w:val="26"/>
                <w:szCs w:val="26"/>
              </w:rPr>
              <w:t>22</w:t>
            </w:r>
          </w:p>
        </w:tc>
      </w:tr>
    </w:tbl>
    <w:p w14:paraId="00B35E57" w14:textId="6CDBDFF1" w:rsidR="00BC1359" w:rsidRPr="00BC1359" w:rsidRDefault="00BC1359" w:rsidP="006213CA">
      <w:pPr>
        <w:widowControl/>
        <w:autoSpaceDE/>
        <w:autoSpaceDN/>
        <w:adjustRightInd/>
        <w:contextualSpacing/>
        <w:jc w:val="both"/>
        <w:rPr>
          <w:b/>
          <w:sz w:val="26"/>
          <w:szCs w:val="26"/>
        </w:rPr>
      </w:pPr>
    </w:p>
    <w:p w14:paraId="4A2B0448" w14:textId="77777777" w:rsidR="00BC1359" w:rsidRPr="00BC1359" w:rsidRDefault="00BC1359">
      <w:pPr>
        <w:widowControl/>
        <w:autoSpaceDE/>
        <w:autoSpaceDN/>
        <w:adjustRightInd/>
        <w:spacing w:after="200" w:line="276" w:lineRule="auto"/>
        <w:rPr>
          <w:b/>
          <w:sz w:val="26"/>
          <w:szCs w:val="26"/>
        </w:rPr>
      </w:pPr>
      <w:r w:rsidRPr="00BC1359">
        <w:rPr>
          <w:b/>
          <w:sz w:val="26"/>
          <w:szCs w:val="26"/>
        </w:rPr>
        <w:br w:type="page"/>
      </w:r>
    </w:p>
    <w:p w14:paraId="68BB19DB" w14:textId="77777777" w:rsidR="005302B6" w:rsidRPr="00BC1359" w:rsidRDefault="005302B6" w:rsidP="006213CA">
      <w:pPr>
        <w:widowControl/>
        <w:autoSpaceDE/>
        <w:autoSpaceDN/>
        <w:adjustRightInd/>
        <w:contextualSpacing/>
        <w:jc w:val="both"/>
        <w:rPr>
          <w:b/>
          <w:sz w:val="26"/>
          <w:szCs w:val="26"/>
        </w:rPr>
      </w:pPr>
      <w:bookmarkStart w:id="0" w:name="_GoBack"/>
      <w:bookmarkEnd w:id="0"/>
    </w:p>
    <w:p w14:paraId="31FC258C" w14:textId="77777777" w:rsidR="00BC1359" w:rsidRPr="00BC1359" w:rsidRDefault="00BC1359" w:rsidP="00BC1359">
      <w:pPr>
        <w:jc w:val="center"/>
        <w:rPr>
          <w:sz w:val="26"/>
          <w:szCs w:val="26"/>
        </w:rPr>
      </w:pPr>
      <w:r w:rsidRPr="00BC1359">
        <w:rPr>
          <w:sz w:val="26"/>
          <w:szCs w:val="26"/>
        </w:rPr>
        <w:t>КРИТЕРИИ ОЧНОГО ЭТАПА «ПЕДАГОГ-ПСИХОЛОГ»</w:t>
      </w:r>
    </w:p>
    <w:p w14:paraId="3139367D" w14:textId="7F4AC4FE" w:rsidR="00BC1359" w:rsidRPr="00BC1359" w:rsidRDefault="00BC1359" w:rsidP="00BC1359">
      <w:pPr>
        <w:jc w:val="center"/>
        <w:rPr>
          <w:b/>
          <w:sz w:val="26"/>
          <w:szCs w:val="26"/>
        </w:rPr>
      </w:pPr>
      <w:r w:rsidRPr="00BC1359">
        <w:rPr>
          <w:sz w:val="26"/>
          <w:szCs w:val="26"/>
        </w:rPr>
        <w:t>КОНКУРСНОЕ ИСПЫТАНИЕ «</w:t>
      </w:r>
      <w:r w:rsidRPr="00BC1359">
        <w:rPr>
          <w:rFonts w:eastAsia="Calibri"/>
          <w:sz w:val="26"/>
          <w:szCs w:val="26"/>
          <w:lang w:eastAsia="en-US"/>
        </w:rPr>
        <w:t>МАСТЕР-КЛАСС</w:t>
      </w:r>
      <w:r w:rsidRPr="00BC1359">
        <w:rPr>
          <w:sz w:val="26"/>
          <w:szCs w:val="26"/>
        </w:rPr>
        <w:t>»</w:t>
      </w:r>
    </w:p>
    <w:p w14:paraId="5291E6CB" w14:textId="77777777" w:rsidR="00BC1359" w:rsidRPr="00BC1359" w:rsidRDefault="00BC1359" w:rsidP="009B57F5">
      <w:pPr>
        <w:widowControl/>
        <w:autoSpaceDE/>
        <w:autoSpaceDN/>
        <w:adjustRightInd/>
        <w:contextualSpacing/>
        <w:jc w:val="center"/>
        <w:rPr>
          <w:b/>
          <w:sz w:val="26"/>
          <w:szCs w:val="26"/>
        </w:rPr>
      </w:pPr>
    </w:p>
    <w:p w14:paraId="60173549" w14:textId="576C4CD9" w:rsidR="0095727E" w:rsidRDefault="005302B6" w:rsidP="00BC1359">
      <w:pPr>
        <w:widowControl/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BC1359">
        <w:rPr>
          <w:sz w:val="26"/>
          <w:szCs w:val="26"/>
        </w:rPr>
        <w:t>Цель:</w:t>
      </w:r>
      <w:r w:rsidR="009B57F5" w:rsidRPr="00BC1359">
        <w:rPr>
          <w:sz w:val="26"/>
          <w:szCs w:val="26"/>
        </w:rPr>
        <w:t xml:space="preserve"> демонстрация опыта реализации психолого-педагогической практики и (или) инновационной технологии оказания психолого-педагогической помощи участникам образовательных отношений, осуществляемых в рамках профессиональной деятельности Конкурсанта.</w:t>
      </w:r>
    </w:p>
    <w:p w14:paraId="70CCF98B" w14:textId="4CD1E02F" w:rsidR="00BC1359" w:rsidRDefault="00BC1359" w:rsidP="00355CD6">
      <w:pPr>
        <w:widowControl/>
        <w:autoSpaceDE/>
        <w:autoSpaceDN/>
        <w:adjustRightInd/>
        <w:contextualSpacing/>
        <w:jc w:val="both"/>
        <w:rPr>
          <w:sz w:val="26"/>
          <w:szCs w:val="26"/>
        </w:rPr>
      </w:pPr>
    </w:p>
    <w:p w14:paraId="5C8400A7" w14:textId="77777777" w:rsidR="00BC1359" w:rsidRPr="00C308B8" w:rsidRDefault="00BC1359" w:rsidP="00BC1359">
      <w:pPr>
        <w:ind w:firstLine="709"/>
        <w:jc w:val="both"/>
        <w:rPr>
          <w:sz w:val="26"/>
          <w:szCs w:val="26"/>
        </w:rPr>
      </w:pPr>
      <w:r w:rsidRPr="00C308B8">
        <w:rPr>
          <w:sz w:val="26"/>
          <w:szCs w:val="26"/>
        </w:rPr>
        <w:t xml:space="preserve">Формат конкурсного испытания: публичное выступление перед коллегами </w:t>
      </w:r>
      <w:r w:rsidRPr="00C308B8">
        <w:rPr>
          <w:sz w:val="26"/>
          <w:szCs w:val="26"/>
        </w:rPr>
        <w:br/>
        <w:t>и членами жюри, демонстрация методов, эффективных приёмов.</w:t>
      </w:r>
    </w:p>
    <w:p w14:paraId="4F19FA95" w14:textId="77777777" w:rsidR="00BC1359" w:rsidRPr="00A7725F" w:rsidRDefault="00BC1359" w:rsidP="00BC1359">
      <w:pPr>
        <w:ind w:firstLine="709"/>
        <w:jc w:val="both"/>
        <w:rPr>
          <w:sz w:val="26"/>
          <w:szCs w:val="26"/>
        </w:rPr>
      </w:pPr>
      <w:r w:rsidRPr="00A7725F">
        <w:rPr>
          <w:sz w:val="26"/>
          <w:szCs w:val="26"/>
        </w:rPr>
        <w:t>Тема определяется участником самостоятельно.</w:t>
      </w:r>
    </w:p>
    <w:p w14:paraId="2A923DB9" w14:textId="4EA2DC28" w:rsidR="00BC1359" w:rsidRDefault="00BC1359" w:rsidP="00BC1359">
      <w:pPr>
        <w:widowControl/>
        <w:autoSpaceDE/>
        <w:autoSpaceDN/>
        <w:adjustRightInd/>
        <w:contextualSpacing/>
        <w:jc w:val="both"/>
        <w:rPr>
          <w:sz w:val="26"/>
          <w:szCs w:val="26"/>
        </w:rPr>
      </w:pPr>
      <w:r w:rsidRPr="00A7725F">
        <w:rPr>
          <w:sz w:val="26"/>
          <w:szCs w:val="26"/>
        </w:rPr>
        <w:t xml:space="preserve">Регламент до </w:t>
      </w:r>
      <w:r>
        <w:rPr>
          <w:sz w:val="26"/>
          <w:szCs w:val="26"/>
        </w:rPr>
        <w:t>1</w:t>
      </w:r>
      <w:r w:rsidRPr="00A7725F">
        <w:rPr>
          <w:sz w:val="26"/>
          <w:szCs w:val="26"/>
        </w:rPr>
        <w:t>5 минут (выступление</w:t>
      </w:r>
      <w:r>
        <w:rPr>
          <w:sz w:val="26"/>
          <w:szCs w:val="26"/>
        </w:rPr>
        <w:t xml:space="preserve"> (включая самоанализ)</w:t>
      </w:r>
      <w:r w:rsidRPr="00A7725F">
        <w:rPr>
          <w:sz w:val="26"/>
          <w:szCs w:val="26"/>
        </w:rPr>
        <w:t xml:space="preserve"> – </w:t>
      </w:r>
      <w:r>
        <w:rPr>
          <w:sz w:val="26"/>
          <w:szCs w:val="26"/>
        </w:rPr>
        <w:t>15</w:t>
      </w:r>
      <w:r w:rsidRPr="00A7725F">
        <w:rPr>
          <w:sz w:val="26"/>
          <w:szCs w:val="26"/>
        </w:rPr>
        <w:t xml:space="preserve"> минут, ответы на вопросы жюри – 5 минут)</w:t>
      </w:r>
      <w:r>
        <w:rPr>
          <w:sz w:val="26"/>
          <w:szCs w:val="26"/>
        </w:rPr>
        <w:t>.</w:t>
      </w:r>
    </w:p>
    <w:p w14:paraId="58E4BFCC" w14:textId="6610EED8" w:rsidR="00BC1359" w:rsidRDefault="00BC1359" w:rsidP="00BC1359">
      <w:pPr>
        <w:widowControl/>
        <w:autoSpaceDE/>
        <w:autoSpaceDN/>
        <w:adjustRightInd/>
        <w:contextualSpacing/>
        <w:jc w:val="both"/>
        <w:rPr>
          <w:sz w:val="26"/>
          <w:szCs w:val="26"/>
        </w:rPr>
      </w:pPr>
    </w:p>
    <w:p w14:paraId="7B8FA29F" w14:textId="77777777" w:rsidR="00BC1359" w:rsidRPr="006F2C7C" w:rsidRDefault="00BC1359" w:rsidP="00BC135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505E9E01" w14:textId="5BE95844" w:rsidR="00BC1359" w:rsidRPr="006F2C7C" w:rsidRDefault="00BC1359" w:rsidP="00BC1359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35 баллов</w:t>
      </w:r>
      <w:r w:rsidRPr="006F2C7C">
        <w:rPr>
          <w:sz w:val="26"/>
          <w:szCs w:val="26"/>
        </w:rPr>
        <w:t>.</w:t>
      </w:r>
    </w:p>
    <w:p w14:paraId="5D2F96C2" w14:textId="77777777" w:rsidR="0046221B" w:rsidRPr="001636DF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05B7715D" w14:textId="77777777" w:rsidR="0046221B" w:rsidRPr="006008D1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1636DF">
        <w:rPr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color w:val="000000"/>
          <w:sz w:val="26"/>
          <w:szCs w:val="26"/>
          <w:lang w:bidi="ru-RU"/>
        </w:rPr>
        <w:t>»;</w:t>
      </w:r>
    </w:p>
    <w:p w14:paraId="6984AAF0" w14:textId="77777777" w:rsidR="0046221B" w:rsidRPr="006008D1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219EB532" w14:textId="77777777" w:rsidR="0046221B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  <w:r w:rsidRPr="006008D1">
        <w:rPr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609A0A3E" w14:textId="77777777" w:rsidR="0046221B" w:rsidRDefault="0046221B" w:rsidP="0046221B">
      <w:pPr>
        <w:tabs>
          <w:tab w:val="left" w:pos="1395"/>
        </w:tabs>
        <w:ind w:firstLine="709"/>
        <w:jc w:val="both"/>
        <w:rPr>
          <w:color w:val="000000"/>
          <w:sz w:val="26"/>
          <w:szCs w:val="26"/>
          <w:lang w:bidi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237"/>
        <w:gridCol w:w="1134"/>
      </w:tblGrid>
      <w:tr w:rsidR="00F046D4" w:rsidRPr="00BC1359" w14:paraId="0E8BBDBA" w14:textId="77777777" w:rsidTr="00A21AF9">
        <w:tc>
          <w:tcPr>
            <w:tcW w:w="2835" w:type="dxa"/>
            <w:shd w:val="clear" w:color="auto" w:fill="auto"/>
          </w:tcPr>
          <w:p w14:paraId="75640ECD" w14:textId="77777777" w:rsidR="00F046D4" w:rsidRPr="00BC1359" w:rsidRDefault="00F046D4" w:rsidP="00355CD6">
            <w:pPr>
              <w:widowControl/>
              <w:autoSpaceDE/>
              <w:autoSpaceDN/>
              <w:adjustRightInd/>
              <w:jc w:val="center"/>
              <w:rPr>
                <w:spacing w:val="-10"/>
                <w:sz w:val="26"/>
                <w:szCs w:val="26"/>
              </w:rPr>
            </w:pPr>
            <w:r w:rsidRPr="00BC1359">
              <w:rPr>
                <w:spacing w:val="-10"/>
                <w:sz w:val="26"/>
                <w:szCs w:val="26"/>
              </w:rPr>
              <w:t>Критерий</w:t>
            </w:r>
          </w:p>
        </w:tc>
        <w:tc>
          <w:tcPr>
            <w:tcW w:w="6237" w:type="dxa"/>
            <w:shd w:val="clear" w:color="auto" w:fill="auto"/>
          </w:tcPr>
          <w:p w14:paraId="1A98D426" w14:textId="77777777" w:rsidR="00F046D4" w:rsidRPr="00BC1359" w:rsidRDefault="00F046D4" w:rsidP="00355CD6">
            <w:pPr>
              <w:widowControl/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shd w:val="clear" w:color="auto" w:fill="auto"/>
          </w:tcPr>
          <w:p w14:paraId="740F6B13" w14:textId="77777777" w:rsidR="00F046D4" w:rsidRPr="00BC1359" w:rsidRDefault="00F046D4" w:rsidP="00355CD6">
            <w:pPr>
              <w:widowControl/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BC1359">
              <w:rPr>
                <w:spacing w:val="-6"/>
                <w:sz w:val="26"/>
                <w:szCs w:val="26"/>
              </w:rPr>
              <w:t>Баллы</w:t>
            </w:r>
          </w:p>
        </w:tc>
      </w:tr>
      <w:tr w:rsidR="00355CD6" w:rsidRPr="00BC1359" w14:paraId="481032D2" w14:textId="77777777" w:rsidTr="00736F9D">
        <w:trPr>
          <w:trHeight w:val="976"/>
        </w:trPr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1FA4BEF" w14:textId="4FE58639" w:rsidR="00355CD6" w:rsidRPr="00BC1359" w:rsidRDefault="00B11903" w:rsidP="00B11903">
            <w:pPr>
              <w:jc w:val="both"/>
              <w:rPr>
                <w:spacing w:val="-10"/>
                <w:sz w:val="26"/>
                <w:szCs w:val="26"/>
              </w:rPr>
            </w:pPr>
            <w:r w:rsidRPr="00BC1359">
              <w:rPr>
                <w:spacing w:val="-10"/>
                <w:sz w:val="26"/>
                <w:szCs w:val="26"/>
              </w:rPr>
              <w:t>Соответствие требованиям профессионального стандарта «Педагог-  психолог (психолог в сфере образования)» и других нормативных правовых документов, регламентирующих деятельность педагога-психолога в сфере образования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1A3FCE9E" w14:textId="77777777" w:rsidR="00355CD6" w:rsidRPr="00BC1359" w:rsidRDefault="00355CD6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отражение в демонстрируемой практике требований федеральных государственных образовательных стандартов общего образования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E63F1E" w14:textId="77777777" w:rsidR="00355CD6" w:rsidRPr="00BC1359" w:rsidRDefault="00355CD6" w:rsidP="00355CD6">
            <w:pPr>
              <w:jc w:val="center"/>
              <w:rPr>
                <w:spacing w:val="-6"/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355CD6" w:rsidRPr="00BC1359" w14:paraId="76FA0216" w14:textId="77777777" w:rsidTr="00A21AF9">
        <w:trPr>
          <w:trHeight w:val="300"/>
        </w:trPr>
        <w:tc>
          <w:tcPr>
            <w:tcW w:w="2835" w:type="dxa"/>
            <w:vMerge/>
            <w:shd w:val="clear" w:color="auto" w:fill="auto"/>
          </w:tcPr>
          <w:p w14:paraId="307A82B9" w14:textId="77777777" w:rsidR="00355CD6" w:rsidRPr="00BC1359" w:rsidRDefault="00355CD6" w:rsidP="00355CD6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66F5C447" w14:textId="77777777" w:rsidR="00355CD6" w:rsidRPr="00BC1359" w:rsidRDefault="00355CD6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отражение в демонстрируемой практике требований профстандарта</w:t>
            </w:r>
          </w:p>
        </w:tc>
        <w:tc>
          <w:tcPr>
            <w:tcW w:w="1134" w:type="dxa"/>
            <w:shd w:val="clear" w:color="auto" w:fill="auto"/>
          </w:tcPr>
          <w:p w14:paraId="7D77C629" w14:textId="77777777" w:rsidR="00355CD6" w:rsidRPr="00BC1359" w:rsidRDefault="00355CD6" w:rsidP="00355CD6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E91FB7" w:rsidRPr="00BC1359" w14:paraId="3577461C" w14:textId="77777777" w:rsidTr="00A21AF9">
        <w:trPr>
          <w:trHeight w:val="257"/>
        </w:trPr>
        <w:tc>
          <w:tcPr>
            <w:tcW w:w="2835" w:type="dxa"/>
            <w:vMerge w:val="restart"/>
            <w:shd w:val="clear" w:color="auto" w:fill="auto"/>
          </w:tcPr>
          <w:p w14:paraId="702EF51C" w14:textId="30000AA3" w:rsidR="00E91FB7" w:rsidRPr="00BC1359" w:rsidRDefault="00E91FB7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Эффективность </w:t>
            </w:r>
          </w:p>
        </w:tc>
        <w:tc>
          <w:tcPr>
            <w:tcW w:w="6237" w:type="dxa"/>
            <w:shd w:val="clear" w:color="auto" w:fill="auto"/>
          </w:tcPr>
          <w:p w14:paraId="547E1B65" w14:textId="78850898" w:rsidR="00E91FB7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достижение запланированных результатов</w:t>
            </w:r>
          </w:p>
        </w:tc>
        <w:tc>
          <w:tcPr>
            <w:tcW w:w="1134" w:type="dxa"/>
            <w:shd w:val="clear" w:color="auto" w:fill="auto"/>
          </w:tcPr>
          <w:p w14:paraId="04EDE503" w14:textId="77777777" w:rsidR="00E91FB7" w:rsidRPr="00BC1359" w:rsidRDefault="00E91FB7" w:rsidP="00355CD6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355CD6" w:rsidRPr="00BC1359" w14:paraId="153A1E1B" w14:textId="77777777" w:rsidTr="00A21AF9">
        <w:trPr>
          <w:trHeight w:val="257"/>
        </w:trPr>
        <w:tc>
          <w:tcPr>
            <w:tcW w:w="2835" w:type="dxa"/>
            <w:vMerge/>
            <w:shd w:val="clear" w:color="auto" w:fill="auto"/>
          </w:tcPr>
          <w:p w14:paraId="3BC9657B" w14:textId="77777777" w:rsidR="00355CD6" w:rsidRPr="00BC1359" w:rsidRDefault="00355CD6" w:rsidP="00355CD6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3846FA33" w14:textId="5C24BD2C" w:rsidR="00355CD6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соответствие применяемых форм работы целеполаганию и их эффективность</w:t>
            </w:r>
          </w:p>
        </w:tc>
        <w:tc>
          <w:tcPr>
            <w:tcW w:w="1134" w:type="dxa"/>
            <w:shd w:val="clear" w:color="auto" w:fill="auto"/>
          </w:tcPr>
          <w:p w14:paraId="15F93A31" w14:textId="77777777" w:rsidR="00355CD6" w:rsidRPr="00BC1359" w:rsidRDefault="00355CD6" w:rsidP="00355CD6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E91FB7" w:rsidRPr="00BC1359" w14:paraId="13D707BA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71A19D0A" w14:textId="77777777" w:rsidR="00E91FB7" w:rsidRPr="00BC1359" w:rsidRDefault="00E91FB7" w:rsidP="00355CD6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ind w:left="0" w:firstLine="0"/>
              <w:jc w:val="both"/>
              <w:rPr>
                <w:spacing w:val="-1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6012816A" w14:textId="631D6213" w:rsidR="00E91FB7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соответствие выбранных способов решения профессиональной задачи выделенным целям, задачам и социально-психологическим особенностям целевой аудитории</w:t>
            </w:r>
          </w:p>
        </w:tc>
        <w:tc>
          <w:tcPr>
            <w:tcW w:w="1134" w:type="dxa"/>
            <w:shd w:val="clear" w:color="auto" w:fill="auto"/>
          </w:tcPr>
          <w:p w14:paraId="40FBB838" w14:textId="77777777" w:rsidR="00E91FB7" w:rsidRPr="00BC1359" w:rsidRDefault="00E91FB7" w:rsidP="00355CD6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B11903" w:rsidRPr="00BC1359" w14:paraId="5DCC483D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7D1329B1" w14:textId="77777777" w:rsidR="00B11903" w:rsidRPr="00BC1359" w:rsidRDefault="00B11903" w:rsidP="00B11903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ind w:left="0" w:firstLine="0"/>
              <w:jc w:val="both"/>
              <w:rPr>
                <w:spacing w:val="-1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633373AB" w14:textId="59212189" w:rsidR="00B11903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обоснованность и профессиональная грамотность выбора используемых форм работы (характер аргументации выбора, обоснованность применения в отношении реализуемой цели и решаемых задач и т.п.)</w:t>
            </w:r>
          </w:p>
        </w:tc>
        <w:tc>
          <w:tcPr>
            <w:tcW w:w="1134" w:type="dxa"/>
            <w:shd w:val="clear" w:color="auto" w:fill="auto"/>
          </w:tcPr>
          <w:p w14:paraId="47E95770" w14:textId="0D7BF4B9" w:rsidR="00B11903" w:rsidRPr="00BC1359" w:rsidRDefault="00B11903" w:rsidP="00B11903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B11903" w:rsidRPr="00BC1359" w14:paraId="22F7F5DB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3B5013B5" w14:textId="77777777" w:rsidR="00B11903" w:rsidRPr="00BC1359" w:rsidRDefault="00B11903" w:rsidP="00B11903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ind w:left="0" w:firstLine="0"/>
              <w:jc w:val="both"/>
              <w:rPr>
                <w:spacing w:val="-1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0A10D5E2" w14:textId="6AB0166D" w:rsidR="00B11903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вовлеченность участников в содержание мероприятия</w:t>
            </w:r>
          </w:p>
        </w:tc>
        <w:tc>
          <w:tcPr>
            <w:tcW w:w="1134" w:type="dxa"/>
            <w:shd w:val="clear" w:color="auto" w:fill="auto"/>
          </w:tcPr>
          <w:p w14:paraId="42E9EB62" w14:textId="77777777" w:rsidR="00B11903" w:rsidRPr="00BC1359" w:rsidRDefault="00B11903" w:rsidP="00B11903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B11903" w:rsidRPr="00BC1359" w14:paraId="6C552100" w14:textId="77777777" w:rsidTr="00A21AF9">
        <w:trPr>
          <w:trHeight w:val="299"/>
        </w:trPr>
        <w:tc>
          <w:tcPr>
            <w:tcW w:w="2835" w:type="dxa"/>
            <w:vMerge w:val="restart"/>
            <w:shd w:val="clear" w:color="auto" w:fill="auto"/>
          </w:tcPr>
          <w:p w14:paraId="1D9F9193" w14:textId="77777777" w:rsidR="00B11903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Обоснованность</w:t>
            </w:r>
          </w:p>
        </w:tc>
        <w:tc>
          <w:tcPr>
            <w:tcW w:w="6237" w:type="dxa"/>
            <w:shd w:val="clear" w:color="auto" w:fill="auto"/>
          </w:tcPr>
          <w:p w14:paraId="0DA08507" w14:textId="122FCFDA" w:rsidR="00B11903" w:rsidRPr="00BC1359" w:rsidRDefault="00B11903" w:rsidP="00B119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актуальность содержания</w:t>
            </w:r>
          </w:p>
        </w:tc>
        <w:tc>
          <w:tcPr>
            <w:tcW w:w="1134" w:type="dxa"/>
            <w:shd w:val="clear" w:color="auto" w:fill="auto"/>
          </w:tcPr>
          <w:p w14:paraId="621C221A" w14:textId="29353A43" w:rsidR="00B11903" w:rsidRPr="00BC1359" w:rsidRDefault="00B11903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</w:t>
            </w:r>
            <w:r w:rsidR="009B57F5" w:rsidRPr="00BC1359">
              <w:rPr>
                <w:sz w:val="26"/>
                <w:szCs w:val="26"/>
              </w:rPr>
              <w:t>1</w:t>
            </w:r>
          </w:p>
        </w:tc>
      </w:tr>
      <w:tr w:rsidR="009B57F5" w:rsidRPr="00BC1359" w14:paraId="44C8369F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023116B6" w14:textId="77777777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3040EC5B" w14:textId="05E93BBA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научность содержания</w:t>
            </w:r>
          </w:p>
        </w:tc>
        <w:tc>
          <w:tcPr>
            <w:tcW w:w="1134" w:type="dxa"/>
            <w:shd w:val="clear" w:color="auto" w:fill="auto"/>
          </w:tcPr>
          <w:p w14:paraId="45B8274B" w14:textId="087BB097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0-1</w:t>
            </w:r>
          </w:p>
        </w:tc>
      </w:tr>
      <w:tr w:rsidR="009B57F5" w:rsidRPr="00BC1359" w14:paraId="0B8482D8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64D5EE29" w14:textId="77777777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7E1E9998" w14:textId="0C63F63B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способность к обобщению</w:t>
            </w:r>
          </w:p>
        </w:tc>
        <w:tc>
          <w:tcPr>
            <w:tcW w:w="1134" w:type="dxa"/>
            <w:shd w:val="clear" w:color="auto" w:fill="auto"/>
          </w:tcPr>
          <w:p w14:paraId="76F76256" w14:textId="0173F709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0-1</w:t>
            </w:r>
          </w:p>
        </w:tc>
      </w:tr>
      <w:tr w:rsidR="009B57F5" w:rsidRPr="00BC1359" w14:paraId="2FAD0712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5CD0BED9" w14:textId="77777777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4F367455" w14:textId="393FA2D6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умение проанализировать результаты своей деятельности</w:t>
            </w:r>
          </w:p>
        </w:tc>
        <w:tc>
          <w:tcPr>
            <w:tcW w:w="1134" w:type="dxa"/>
            <w:shd w:val="clear" w:color="auto" w:fill="auto"/>
          </w:tcPr>
          <w:p w14:paraId="7719B120" w14:textId="10E23B93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0-1</w:t>
            </w:r>
          </w:p>
        </w:tc>
      </w:tr>
      <w:tr w:rsidR="009B57F5" w:rsidRPr="00BC1359" w14:paraId="0D976332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18DFE9E0" w14:textId="77777777" w:rsidR="009B57F5" w:rsidRPr="00BC1359" w:rsidRDefault="009B57F5" w:rsidP="009B57F5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611BE700" w14:textId="3E70D3D5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конкретность в научно-методическом и нормативно-правовом обосновании целей и задач применяемых форм работы</w:t>
            </w:r>
          </w:p>
        </w:tc>
        <w:tc>
          <w:tcPr>
            <w:tcW w:w="1134" w:type="dxa"/>
            <w:shd w:val="clear" w:color="auto" w:fill="auto"/>
          </w:tcPr>
          <w:p w14:paraId="0679E6C9" w14:textId="6B1E8854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0-1</w:t>
            </w:r>
          </w:p>
        </w:tc>
      </w:tr>
      <w:tr w:rsidR="009B57F5" w:rsidRPr="00BC1359" w14:paraId="46BB78AA" w14:textId="77777777" w:rsidTr="009B57F5">
        <w:trPr>
          <w:trHeight w:val="668"/>
        </w:trPr>
        <w:tc>
          <w:tcPr>
            <w:tcW w:w="2835" w:type="dxa"/>
            <w:vMerge w:val="restart"/>
            <w:shd w:val="clear" w:color="auto" w:fill="auto"/>
          </w:tcPr>
          <w:p w14:paraId="03C53528" w14:textId="1F31FE0D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Глубина и оригинальность содержания</w:t>
            </w:r>
          </w:p>
        </w:tc>
        <w:tc>
          <w:tcPr>
            <w:tcW w:w="6237" w:type="dxa"/>
            <w:shd w:val="clear" w:color="auto" w:fill="auto"/>
          </w:tcPr>
          <w:p w14:paraId="3F94F7A7" w14:textId="695A5F10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научно-методическое обоснование содержания мероприятия</w:t>
            </w:r>
          </w:p>
        </w:tc>
        <w:tc>
          <w:tcPr>
            <w:tcW w:w="1134" w:type="dxa"/>
            <w:shd w:val="clear" w:color="auto" w:fill="auto"/>
          </w:tcPr>
          <w:p w14:paraId="50ED9D61" w14:textId="77777777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276A3680" w14:textId="77777777" w:rsidTr="009B57F5">
        <w:trPr>
          <w:trHeight w:val="668"/>
        </w:trPr>
        <w:tc>
          <w:tcPr>
            <w:tcW w:w="2835" w:type="dxa"/>
            <w:vMerge/>
            <w:shd w:val="clear" w:color="auto" w:fill="auto"/>
          </w:tcPr>
          <w:p w14:paraId="3FE8BB6E" w14:textId="77777777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5E6B3B6F" w14:textId="66A5C7D3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оригинальный (авторский) сценарий группового занятия</w:t>
            </w:r>
          </w:p>
        </w:tc>
        <w:tc>
          <w:tcPr>
            <w:tcW w:w="1134" w:type="dxa"/>
            <w:shd w:val="clear" w:color="auto" w:fill="auto"/>
          </w:tcPr>
          <w:p w14:paraId="52D3EE4F" w14:textId="14C270F4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4DD1C7D0" w14:textId="77777777" w:rsidTr="009B57F5">
        <w:trPr>
          <w:trHeight w:val="668"/>
        </w:trPr>
        <w:tc>
          <w:tcPr>
            <w:tcW w:w="2835" w:type="dxa"/>
            <w:vMerge/>
            <w:shd w:val="clear" w:color="auto" w:fill="auto"/>
          </w:tcPr>
          <w:p w14:paraId="13F1171F" w14:textId="77777777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2310CAAB" w14:textId="4576B3C8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наличие оригинальных приемов актуализации, </w:t>
            </w:r>
            <w:proofErr w:type="spellStart"/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проблематизации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3BC3C2" w14:textId="0273FE89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6E428523" w14:textId="77777777" w:rsidTr="009B57F5">
        <w:trPr>
          <w:trHeight w:val="423"/>
        </w:trPr>
        <w:tc>
          <w:tcPr>
            <w:tcW w:w="2835" w:type="dxa"/>
            <w:vMerge/>
            <w:shd w:val="clear" w:color="auto" w:fill="auto"/>
          </w:tcPr>
          <w:p w14:paraId="0BB8889F" w14:textId="77777777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14:paraId="415E038B" w14:textId="35CACCEF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следование принципу преемственности, развития традиций отечественных научных школ и опыту психолого-педагогической практики в России</w:t>
            </w:r>
          </w:p>
        </w:tc>
        <w:tc>
          <w:tcPr>
            <w:tcW w:w="1134" w:type="dxa"/>
            <w:shd w:val="clear" w:color="auto" w:fill="auto"/>
          </w:tcPr>
          <w:p w14:paraId="4EBAC5C9" w14:textId="36F88298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0DE0ED05" w14:textId="77777777" w:rsidTr="00A21AF9">
        <w:trPr>
          <w:trHeight w:val="299"/>
        </w:trPr>
        <w:tc>
          <w:tcPr>
            <w:tcW w:w="2835" w:type="dxa"/>
            <w:vMerge w:val="restart"/>
            <w:shd w:val="clear" w:color="auto" w:fill="auto"/>
          </w:tcPr>
          <w:p w14:paraId="2110F737" w14:textId="1F8C9871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z w:val="26"/>
                <w:szCs w:val="26"/>
              </w:rPr>
              <w:t>Умение транслировать (передать) свой опыт работы</w:t>
            </w:r>
          </w:p>
        </w:tc>
        <w:tc>
          <w:tcPr>
            <w:tcW w:w="6237" w:type="dxa"/>
            <w:shd w:val="clear" w:color="auto" w:fill="auto"/>
          </w:tcPr>
          <w:p w14:paraId="22E8AA36" w14:textId="68DCD6D9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наличие четкого алгоритма (фазы, этапа, процедуры)</w:t>
            </w:r>
          </w:p>
        </w:tc>
        <w:tc>
          <w:tcPr>
            <w:tcW w:w="1134" w:type="dxa"/>
            <w:shd w:val="clear" w:color="auto" w:fill="auto"/>
          </w:tcPr>
          <w:p w14:paraId="52D69A0E" w14:textId="77777777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09056B0B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08F19BCE" w14:textId="77777777" w:rsidR="009B57F5" w:rsidRPr="00BC1359" w:rsidRDefault="009B57F5" w:rsidP="009B57F5">
            <w:pPr>
              <w:widowControl/>
              <w:autoSpaceDE/>
              <w:autoSpaceDN/>
              <w:adjustRightInd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37F2F026" w14:textId="4BE79201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представляемая практика/технология может быть использована другими педагогами-психологами</w:t>
            </w:r>
          </w:p>
        </w:tc>
        <w:tc>
          <w:tcPr>
            <w:tcW w:w="1134" w:type="dxa"/>
            <w:shd w:val="clear" w:color="auto" w:fill="auto"/>
          </w:tcPr>
          <w:p w14:paraId="7DF3B220" w14:textId="77777777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3BE9AE84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594CAC5F" w14:textId="77777777" w:rsidR="009B57F5" w:rsidRPr="00BC1359" w:rsidRDefault="009B57F5" w:rsidP="009B57F5">
            <w:pPr>
              <w:widowControl/>
              <w:autoSpaceDE/>
              <w:autoSpaceDN/>
              <w:adjustRightInd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6D7DAA66" w14:textId="467338D1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стиль общения</w:t>
            </w:r>
          </w:p>
        </w:tc>
        <w:tc>
          <w:tcPr>
            <w:tcW w:w="1134" w:type="dxa"/>
            <w:shd w:val="clear" w:color="auto" w:fill="auto"/>
          </w:tcPr>
          <w:p w14:paraId="08FF0EDB" w14:textId="6A9F56A1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5A395030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106027F9" w14:textId="77777777" w:rsidR="009B57F5" w:rsidRPr="00BC1359" w:rsidRDefault="009B57F5" w:rsidP="009B57F5">
            <w:pPr>
              <w:widowControl/>
              <w:autoSpaceDE/>
              <w:autoSpaceDN/>
              <w:adjustRightInd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53EA3813" w14:textId="79FE43D4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владение навыками коммуникативного взаимодействия</w:t>
            </w:r>
          </w:p>
        </w:tc>
        <w:tc>
          <w:tcPr>
            <w:tcW w:w="1134" w:type="dxa"/>
            <w:shd w:val="clear" w:color="auto" w:fill="auto"/>
          </w:tcPr>
          <w:p w14:paraId="5B7608B8" w14:textId="41851E59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46CF56AF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269BBDEF" w14:textId="77777777" w:rsidR="009B57F5" w:rsidRPr="00BC1359" w:rsidRDefault="009B57F5" w:rsidP="009B57F5">
            <w:pPr>
              <w:widowControl/>
              <w:autoSpaceDE/>
              <w:autoSpaceDN/>
              <w:adjustRightInd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3FD240EE" w14:textId="48E31398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рациональное использование времени</w:t>
            </w:r>
          </w:p>
        </w:tc>
        <w:tc>
          <w:tcPr>
            <w:tcW w:w="1134" w:type="dxa"/>
            <w:shd w:val="clear" w:color="auto" w:fill="auto"/>
          </w:tcPr>
          <w:p w14:paraId="0011D2C4" w14:textId="2AEA0504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7D84F7EA" w14:textId="77777777" w:rsidTr="00A21AF9">
        <w:trPr>
          <w:trHeight w:val="299"/>
        </w:trPr>
        <w:tc>
          <w:tcPr>
            <w:tcW w:w="2835" w:type="dxa"/>
            <w:vMerge/>
            <w:shd w:val="clear" w:color="auto" w:fill="auto"/>
          </w:tcPr>
          <w:p w14:paraId="2FE82A63" w14:textId="77777777" w:rsidR="009B57F5" w:rsidRPr="00BC1359" w:rsidRDefault="009B57F5" w:rsidP="009B57F5">
            <w:pPr>
              <w:widowControl/>
              <w:autoSpaceDE/>
              <w:autoSpaceDN/>
              <w:adjustRightInd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14:paraId="78AEE3F0" w14:textId="6352FA06" w:rsidR="009B57F5" w:rsidRPr="00BC1359" w:rsidRDefault="009B57F5" w:rsidP="009B57F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BC1359">
              <w:rPr>
                <w:rFonts w:ascii="Times New Roman" w:hAnsi="Times New Roman"/>
                <w:spacing w:val="-6"/>
                <w:sz w:val="26"/>
                <w:szCs w:val="26"/>
              </w:rPr>
              <w:t>соблюдение этических норм</w:t>
            </w:r>
          </w:p>
        </w:tc>
        <w:tc>
          <w:tcPr>
            <w:tcW w:w="1134" w:type="dxa"/>
            <w:shd w:val="clear" w:color="auto" w:fill="auto"/>
          </w:tcPr>
          <w:p w14:paraId="686B756E" w14:textId="77777777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1359">
              <w:rPr>
                <w:sz w:val="26"/>
                <w:szCs w:val="26"/>
              </w:rPr>
              <w:t>0-2</w:t>
            </w:r>
          </w:p>
        </w:tc>
      </w:tr>
      <w:tr w:rsidR="009B57F5" w:rsidRPr="00BC1359" w14:paraId="6A4F0F4D" w14:textId="77777777" w:rsidTr="00A21AF9">
        <w:tc>
          <w:tcPr>
            <w:tcW w:w="9072" w:type="dxa"/>
            <w:gridSpan w:val="2"/>
            <w:shd w:val="clear" w:color="auto" w:fill="auto"/>
          </w:tcPr>
          <w:p w14:paraId="7127CEFB" w14:textId="77777777" w:rsidR="009B57F5" w:rsidRPr="00BC1359" w:rsidRDefault="009B57F5" w:rsidP="009B57F5">
            <w:pPr>
              <w:widowControl/>
              <w:autoSpaceDE/>
              <w:autoSpaceDN/>
              <w:adjustRightInd/>
              <w:jc w:val="right"/>
              <w:rPr>
                <w:b/>
                <w:spacing w:val="-10"/>
                <w:sz w:val="26"/>
                <w:szCs w:val="26"/>
              </w:rPr>
            </w:pPr>
            <w:r w:rsidRPr="00BC1359">
              <w:rPr>
                <w:b/>
                <w:spacing w:val="-10"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shd w:val="clear" w:color="auto" w:fill="auto"/>
          </w:tcPr>
          <w:p w14:paraId="1F3C6082" w14:textId="6E6DD5B5" w:rsidR="009B57F5" w:rsidRPr="00BC1359" w:rsidRDefault="009B57F5" w:rsidP="009B57F5">
            <w:pPr>
              <w:widowControl/>
              <w:autoSpaceDE/>
              <w:autoSpaceDN/>
              <w:adjustRightInd/>
              <w:jc w:val="center"/>
              <w:rPr>
                <w:b/>
                <w:spacing w:val="-6"/>
                <w:sz w:val="26"/>
                <w:szCs w:val="26"/>
              </w:rPr>
            </w:pPr>
            <w:r w:rsidRPr="00BC1359">
              <w:rPr>
                <w:b/>
                <w:spacing w:val="-6"/>
                <w:sz w:val="26"/>
                <w:szCs w:val="26"/>
              </w:rPr>
              <w:t>35</w:t>
            </w:r>
          </w:p>
        </w:tc>
      </w:tr>
    </w:tbl>
    <w:p w14:paraId="760AE006" w14:textId="77777777" w:rsidR="001C7235" w:rsidRPr="00BC1359" w:rsidRDefault="001C7235" w:rsidP="00355C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14:paraId="1A414B54" w14:textId="77777777" w:rsidR="00813A92" w:rsidRPr="00BC1359" w:rsidRDefault="00813A92" w:rsidP="00355CD6">
      <w:pPr>
        <w:rPr>
          <w:rFonts w:eastAsia="Calibri"/>
          <w:sz w:val="26"/>
          <w:szCs w:val="26"/>
          <w:lang w:eastAsia="en-US"/>
        </w:rPr>
      </w:pPr>
    </w:p>
    <w:sectPr w:rsidR="00813A92" w:rsidRPr="00BC1359" w:rsidSect="00E169D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582F6" w14:textId="77777777" w:rsidR="00880D74" w:rsidRDefault="00880D74">
      <w:r>
        <w:separator/>
      </w:r>
    </w:p>
  </w:endnote>
  <w:endnote w:type="continuationSeparator" w:id="0">
    <w:p w14:paraId="22DB4FEE" w14:textId="77777777" w:rsidR="00880D74" w:rsidRDefault="0088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9E357" w14:textId="77777777" w:rsidR="00880D74" w:rsidRDefault="00880D74">
      <w:r>
        <w:separator/>
      </w:r>
    </w:p>
  </w:footnote>
  <w:footnote w:type="continuationSeparator" w:id="0">
    <w:p w14:paraId="1DFC2411" w14:textId="77777777" w:rsidR="00880D74" w:rsidRDefault="00880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BC29D" w14:textId="5D3CABC8" w:rsidR="00195228" w:rsidRPr="00F97089" w:rsidRDefault="00195228">
    <w:pPr>
      <w:pStyle w:val="a3"/>
      <w:jc w:val="center"/>
      <w:rPr>
        <w:sz w:val="24"/>
        <w:szCs w:val="24"/>
      </w:rPr>
    </w:pPr>
  </w:p>
  <w:p w14:paraId="2995AE38" w14:textId="77777777" w:rsidR="00195228" w:rsidRDefault="001952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7624"/>
    <w:multiLevelType w:val="hybridMultilevel"/>
    <w:tmpl w:val="C37C2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C4172"/>
    <w:multiLevelType w:val="hybridMultilevel"/>
    <w:tmpl w:val="CF32652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701A5"/>
    <w:multiLevelType w:val="hybridMultilevel"/>
    <w:tmpl w:val="63AE85AE"/>
    <w:lvl w:ilvl="0" w:tplc="FB966A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32BE1"/>
    <w:multiLevelType w:val="hybridMultilevel"/>
    <w:tmpl w:val="3716C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05DCA"/>
    <w:multiLevelType w:val="hybridMultilevel"/>
    <w:tmpl w:val="A3D6D372"/>
    <w:lvl w:ilvl="0" w:tplc="4860F12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F20AB"/>
    <w:multiLevelType w:val="hybridMultilevel"/>
    <w:tmpl w:val="0D606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865DA"/>
    <w:multiLevelType w:val="hybridMultilevel"/>
    <w:tmpl w:val="C37C2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66BB0"/>
    <w:multiLevelType w:val="hybridMultilevel"/>
    <w:tmpl w:val="9202F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F59DA"/>
    <w:multiLevelType w:val="hybridMultilevel"/>
    <w:tmpl w:val="AF446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B7AF8"/>
    <w:multiLevelType w:val="hybridMultilevel"/>
    <w:tmpl w:val="61BCE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F6630"/>
    <w:multiLevelType w:val="hybridMultilevel"/>
    <w:tmpl w:val="1DD60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B3C73"/>
    <w:multiLevelType w:val="hybridMultilevel"/>
    <w:tmpl w:val="7714AD9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7876321"/>
    <w:multiLevelType w:val="hybridMultilevel"/>
    <w:tmpl w:val="1B8643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620E2"/>
    <w:multiLevelType w:val="hybridMultilevel"/>
    <w:tmpl w:val="734478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1E7A38"/>
    <w:multiLevelType w:val="hybridMultilevel"/>
    <w:tmpl w:val="EEA016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41A20"/>
    <w:multiLevelType w:val="hybridMultilevel"/>
    <w:tmpl w:val="63AE85AE"/>
    <w:lvl w:ilvl="0" w:tplc="FB966A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5E31AC"/>
    <w:multiLevelType w:val="hybridMultilevel"/>
    <w:tmpl w:val="A3D6D372"/>
    <w:lvl w:ilvl="0" w:tplc="4860F1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01EC1"/>
    <w:multiLevelType w:val="hybridMultilevel"/>
    <w:tmpl w:val="5B487658"/>
    <w:lvl w:ilvl="0" w:tplc="BBCE65C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6748A3"/>
    <w:multiLevelType w:val="hybridMultilevel"/>
    <w:tmpl w:val="43768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F637A"/>
    <w:multiLevelType w:val="hybridMultilevel"/>
    <w:tmpl w:val="C9B00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108"/>
        </w:tabs>
        <w:ind w:left="110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8706D2"/>
    <w:multiLevelType w:val="hybridMultilevel"/>
    <w:tmpl w:val="AB1A93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EC178AB"/>
    <w:multiLevelType w:val="hybridMultilevel"/>
    <w:tmpl w:val="DCF099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C249A"/>
    <w:multiLevelType w:val="hybridMultilevel"/>
    <w:tmpl w:val="C16E15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1853163"/>
    <w:multiLevelType w:val="hybridMultilevel"/>
    <w:tmpl w:val="A7E20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0A35BC"/>
    <w:multiLevelType w:val="hybridMultilevel"/>
    <w:tmpl w:val="A7E20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CA48A9"/>
    <w:multiLevelType w:val="hybridMultilevel"/>
    <w:tmpl w:val="890E62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6E3C08"/>
    <w:multiLevelType w:val="hybridMultilevel"/>
    <w:tmpl w:val="87F099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AC0FED"/>
    <w:multiLevelType w:val="hybridMultilevel"/>
    <w:tmpl w:val="1C2ADB0E"/>
    <w:lvl w:ilvl="0" w:tplc="7F36C4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C0D0E87"/>
    <w:multiLevelType w:val="hybridMultilevel"/>
    <w:tmpl w:val="61BCE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643C1D"/>
    <w:multiLevelType w:val="hybridMultilevel"/>
    <w:tmpl w:val="CF1C0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F57251"/>
    <w:multiLevelType w:val="hybridMultilevel"/>
    <w:tmpl w:val="55E8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73F1A"/>
    <w:multiLevelType w:val="hybridMultilevel"/>
    <w:tmpl w:val="C51EC7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1A2DD5"/>
    <w:multiLevelType w:val="hybridMultilevel"/>
    <w:tmpl w:val="164E2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7"/>
  </w:num>
  <w:num w:numId="4">
    <w:abstractNumId w:val="19"/>
  </w:num>
  <w:num w:numId="5">
    <w:abstractNumId w:val="3"/>
  </w:num>
  <w:num w:numId="6">
    <w:abstractNumId w:val="2"/>
  </w:num>
  <w:num w:numId="7">
    <w:abstractNumId w:val="25"/>
  </w:num>
  <w:num w:numId="8">
    <w:abstractNumId w:val="22"/>
  </w:num>
  <w:num w:numId="9">
    <w:abstractNumId w:val="5"/>
  </w:num>
  <w:num w:numId="10">
    <w:abstractNumId w:val="20"/>
  </w:num>
  <w:num w:numId="11">
    <w:abstractNumId w:val="32"/>
  </w:num>
  <w:num w:numId="12">
    <w:abstractNumId w:val="15"/>
  </w:num>
  <w:num w:numId="13">
    <w:abstractNumId w:val="13"/>
  </w:num>
  <w:num w:numId="14">
    <w:abstractNumId w:val="17"/>
  </w:num>
  <w:num w:numId="15">
    <w:abstractNumId w:val="12"/>
  </w:num>
  <w:num w:numId="16">
    <w:abstractNumId w:val="28"/>
  </w:num>
  <w:num w:numId="17">
    <w:abstractNumId w:val="26"/>
  </w:num>
  <w:num w:numId="18">
    <w:abstractNumId w:val="1"/>
  </w:num>
  <w:num w:numId="19">
    <w:abstractNumId w:val="23"/>
  </w:num>
  <w:num w:numId="20">
    <w:abstractNumId w:val="9"/>
  </w:num>
  <w:num w:numId="21">
    <w:abstractNumId w:val="6"/>
  </w:num>
  <w:num w:numId="22">
    <w:abstractNumId w:val="30"/>
  </w:num>
  <w:num w:numId="23">
    <w:abstractNumId w:val="24"/>
  </w:num>
  <w:num w:numId="24">
    <w:abstractNumId w:val="29"/>
  </w:num>
  <w:num w:numId="25">
    <w:abstractNumId w:val="18"/>
  </w:num>
  <w:num w:numId="26">
    <w:abstractNumId w:val="7"/>
  </w:num>
  <w:num w:numId="27">
    <w:abstractNumId w:val="21"/>
  </w:num>
  <w:num w:numId="28">
    <w:abstractNumId w:val="11"/>
  </w:num>
  <w:num w:numId="29">
    <w:abstractNumId w:val="0"/>
  </w:num>
  <w:num w:numId="30">
    <w:abstractNumId w:val="8"/>
  </w:num>
  <w:num w:numId="31">
    <w:abstractNumId w:val="10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4C"/>
    <w:rsid w:val="00045AA3"/>
    <w:rsid w:val="00080FE8"/>
    <w:rsid w:val="00093A0A"/>
    <w:rsid w:val="000C0D2A"/>
    <w:rsid w:val="000F1275"/>
    <w:rsid w:val="00195228"/>
    <w:rsid w:val="001A084C"/>
    <w:rsid w:val="001C7235"/>
    <w:rsid w:val="00205E74"/>
    <w:rsid w:val="00240A10"/>
    <w:rsid w:val="002561CF"/>
    <w:rsid w:val="002970CB"/>
    <w:rsid w:val="003022B2"/>
    <w:rsid w:val="00306D9B"/>
    <w:rsid w:val="00307619"/>
    <w:rsid w:val="0034102E"/>
    <w:rsid w:val="00342800"/>
    <w:rsid w:val="00355CD6"/>
    <w:rsid w:val="003A169F"/>
    <w:rsid w:val="003B7A76"/>
    <w:rsid w:val="003D6A13"/>
    <w:rsid w:val="00417DD7"/>
    <w:rsid w:val="004442E7"/>
    <w:rsid w:val="0046221B"/>
    <w:rsid w:val="00485CFD"/>
    <w:rsid w:val="004D4C67"/>
    <w:rsid w:val="004D6241"/>
    <w:rsid w:val="004F2BF6"/>
    <w:rsid w:val="005302B6"/>
    <w:rsid w:val="00532453"/>
    <w:rsid w:val="0056738C"/>
    <w:rsid w:val="00591D28"/>
    <w:rsid w:val="005B5F31"/>
    <w:rsid w:val="006213CA"/>
    <w:rsid w:val="006535C0"/>
    <w:rsid w:val="007701C6"/>
    <w:rsid w:val="0079431A"/>
    <w:rsid w:val="007C31AD"/>
    <w:rsid w:val="007C5392"/>
    <w:rsid w:val="00813A92"/>
    <w:rsid w:val="00827390"/>
    <w:rsid w:val="00880D74"/>
    <w:rsid w:val="00915A88"/>
    <w:rsid w:val="00917133"/>
    <w:rsid w:val="0095727E"/>
    <w:rsid w:val="009841C8"/>
    <w:rsid w:val="0099236B"/>
    <w:rsid w:val="009B57F5"/>
    <w:rsid w:val="00A03733"/>
    <w:rsid w:val="00A21AF9"/>
    <w:rsid w:val="00A2314A"/>
    <w:rsid w:val="00A72465"/>
    <w:rsid w:val="00B0082B"/>
    <w:rsid w:val="00B11903"/>
    <w:rsid w:val="00BB4C1A"/>
    <w:rsid w:val="00BC1359"/>
    <w:rsid w:val="00BD5EB0"/>
    <w:rsid w:val="00BE647A"/>
    <w:rsid w:val="00C42F92"/>
    <w:rsid w:val="00C44E4C"/>
    <w:rsid w:val="00C5226D"/>
    <w:rsid w:val="00C8743D"/>
    <w:rsid w:val="00D174D5"/>
    <w:rsid w:val="00D24F87"/>
    <w:rsid w:val="00D36D4F"/>
    <w:rsid w:val="00D65824"/>
    <w:rsid w:val="00D93DBF"/>
    <w:rsid w:val="00DC0622"/>
    <w:rsid w:val="00DC16C6"/>
    <w:rsid w:val="00E00A34"/>
    <w:rsid w:val="00E169DB"/>
    <w:rsid w:val="00E90B40"/>
    <w:rsid w:val="00E91FB7"/>
    <w:rsid w:val="00EC34FD"/>
    <w:rsid w:val="00EE5DD9"/>
    <w:rsid w:val="00F046D4"/>
    <w:rsid w:val="00F4666F"/>
    <w:rsid w:val="00FA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B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084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A23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46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A1D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D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C1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C13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3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084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A23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46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A1D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D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C1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C13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3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7838-BD06-450C-9CB0-8B34F0F5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Анна Александровна</cp:lastModifiedBy>
  <cp:revision>5</cp:revision>
  <cp:lastPrinted>2025-03-04T13:43:00Z</cp:lastPrinted>
  <dcterms:created xsi:type="dcterms:W3CDTF">2025-03-04T14:03:00Z</dcterms:created>
  <dcterms:modified xsi:type="dcterms:W3CDTF">2025-03-31T06:16:00Z</dcterms:modified>
</cp:coreProperties>
</file>